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2" w:rsidRDefault="00DE3A82" w:rsidP="00805E8D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A53EE4" w:rsidRPr="00350DE8">
        <w:rPr>
          <w:rFonts w:asciiTheme="minorHAnsi" w:hAnsiTheme="minorHAnsi" w:cstheme="minorHAnsi"/>
          <w:b/>
          <w:szCs w:val="22"/>
        </w:rPr>
        <w:t>GINASTICA LOCALIZADA</w:t>
      </w:r>
    </w:p>
    <w:p w:rsidR="000F1C22" w:rsidRPr="003C6A21" w:rsidRDefault="000F1C22" w:rsidP="000F1C2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DE3A82" w:rsidRPr="00D05945" w:rsidRDefault="00DE3A82" w:rsidP="00805E8D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AF2703" w:rsidRPr="00D05945" w:rsidRDefault="00AF2703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DE3A82" w:rsidRPr="00D05945" w:rsidRDefault="00DE3A82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E22F9" w:rsidRDefault="00AE22F9" w:rsidP="00AE22F9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1. O acesso/utilização da academia dever</w:t>
      </w:r>
      <w:r>
        <w:rPr>
          <w:rFonts w:asciiTheme="minorHAnsi" w:hAnsiTheme="minorHAnsi" w:cstheme="minorHAnsi"/>
          <w:szCs w:val="22"/>
        </w:rPr>
        <w:t xml:space="preserve">ão </w:t>
      </w:r>
      <w:r w:rsidRPr="00D05945">
        <w:rPr>
          <w:rFonts w:asciiTheme="minorHAnsi" w:hAnsiTheme="minorHAnsi" w:cstheme="minorHAnsi"/>
          <w:szCs w:val="22"/>
        </w:rPr>
        <w:t>ser previamente agendado</w:t>
      </w:r>
      <w:r>
        <w:rPr>
          <w:rFonts w:asciiTheme="minorHAnsi" w:hAnsiTheme="minorHAnsi" w:cstheme="minorHAnsi"/>
          <w:szCs w:val="22"/>
        </w:rPr>
        <w:t>s</w:t>
      </w:r>
      <w:r w:rsidRPr="00D05945">
        <w:rPr>
          <w:rFonts w:asciiTheme="minorHAnsi" w:hAnsiTheme="minorHAnsi" w:cstheme="minorHAnsi"/>
          <w:szCs w:val="22"/>
        </w:rPr>
        <w:t xml:space="preserve"> através do whatsApp (98) 98</w:t>
      </w:r>
      <w:r>
        <w:rPr>
          <w:rFonts w:asciiTheme="minorHAnsi" w:hAnsiTheme="minorHAnsi" w:cstheme="minorHAnsi"/>
          <w:szCs w:val="22"/>
        </w:rPr>
        <w:t xml:space="preserve">299-0144 ou, presencialmente, na secretaria do Clube, </w:t>
      </w:r>
      <w:r w:rsidRPr="00D05945">
        <w:rPr>
          <w:rFonts w:asciiTheme="minorHAnsi" w:hAnsiTheme="minorHAnsi" w:cstheme="minorHAnsi"/>
          <w:szCs w:val="22"/>
        </w:rPr>
        <w:t>com treino máximo de uma hora.</w:t>
      </w:r>
    </w:p>
    <w:p w:rsidR="00AE22F9" w:rsidRPr="00D05945" w:rsidRDefault="00AE22F9" w:rsidP="00AE22F9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1324B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</w:t>
      </w:r>
      <w:r w:rsidR="0011324B" w:rsidRPr="00D05945">
        <w:rPr>
          <w:rFonts w:asciiTheme="minorHAnsi" w:hAnsiTheme="minorHAnsi" w:cstheme="minorHAnsi"/>
          <w:szCs w:val="22"/>
        </w:rPr>
        <w:t>. Os usuários e orientador físico somente poderão entrar na sala de ginástica localizada se estiverem usando máscaras</w:t>
      </w:r>
      <w:r w:rsidR="00324B85" w:rsidRPr="00D05945">
        <w:rPr>
          <w:rFonts w:asciiTheme="minorHAnsi" w:hAnsiTheme="minorHAnsi" w:cstheme="minorHAnsi"/>
          <w:szCs w:val="22"/>
        </w:rPr>
        <w:t xml:space="preserve">, </w:t>
      </w:r>
      <w:r w:rsidR="0011324B" w:rsidRPr="00D05945">
        <w:rPr>
          <w:rFonts w:asciiTheme="minorHAnsi" w:hAnsiTheme="minorHAnsi" w:cstheme="minorHAnsi"/>
          <w:szCs w:val="22"/>
        </w:rPr>
        <w:t>higienizarem as mãos com água e sabão ou álcool em gel 70% (setenta por cento)</w:t>
      </w:r>
      <w:r w:rsidR="00324B85" w:rsidRPr="00D05945">
        <w:rPr>
          <w:rFonts w:asciiTheme="minorHAnsi" w:hAnsiTheme="minorHAnsi" w:cstheme="minorHAnsi"/>
          <w:szCs w:val="22"/>
        </w:rPr>
        <w:t xml:space="preserve"> e limpeza dos tênis na entrada</w:t>
      </w:r>
      <w:r w:rsidR="0011324B" w:rsidRPr="00D05945">
        <w:rPr>
          <w:rFonts w:asciiTheme="minorHAnsi" w:hAnsiTheme="minorHAnsi" w:cstheme="minorHAnsi"/>
          <w:szCs w:val="22"/>
        </w:rPr>
        <w:t>. É obrigatório o uso de máscaras pelos usuários e orientador físico durante todo o período de permanência na sala.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1324B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11324B" w:rsidRPr="00D05945">
        <w:rPr>
          <w:rFonts w:asciiTheme="minorHAnsi" w:hAnsiTheme="minorHAnsi" w:cstheme="minorHAnsi"/>
          <w:szCs w:val="22"/>
        </w:rPr>
        <w:t>. Fica de</w:t>
      </w:r>
      <w:r w:rsidR="004156AB">
        <w:rPr>
          <w:rFonts w:asciiTheme="minorHAnsi" w:hAnsiTheme="minorHAnsi" w:cstheme="minorHAnsi"/>
          <w:szCs w:val="22"/>
        </w:rPr>
        <w:t xml:space="preserve">finido </w:t>
      </w:r>
      <w:r w:rsidR="0011324B" w:rsidRPr="00D05945">
        <w:rPr>
          <w:rFonts w:asciiTheme="minorHAnsi" w:hAnsiTheme="minorHAnsi" w:cstheme="minorHAnsi"/>
          <w:szCs w:val="22"/>
        </w:rPr>
        <w:t xml:space="preserve">o limite de 16 </w:t>
      </w:r>
      <w:r w:rsidR="004156AB">
        <w:rPr>
          <w:rFonts w:asciiTheme="minorHAnsi" w:hAnsiTheme="minorHAnsi" w:cstheme="minorHAnsi"/>
          <w:szCs w:val="22"/>
        </w:rPr>
        <w:t xml:space="preserve">(dezesseis) </w:t>
      </w:r>
      <w:r w:rsidR="0011324B" w:rsidRPr="00D05945">
        <w:rPr>
          <w:rFonts w:asciiTheme="minorHAnsi" w:hAnsiTheme="minorHAnsi" w:cstheme="minorHAnsi"/>
          <w:szCs w:val="22"/>
        </w:rPr>
        <w:t>pessoas (usuários e/ou orientador físico) presentes ao mesmo tempo n</w:t>
      </w:r>
      <w:r w:rsidR="004156AB">
        <w:rPr>
          <w:rFonts w:asciiTheme="minorHAnsi" w:hAnsiTheme="minorHAnsi" w:cstheme="minorHAnsi"/>
          <w:szCs w:val="22"/>
        </w:rPr>
        <w:t xml:space="preserve">a sala </w:t>
      </w:r>
      <w:r w:rsidR="0011324B" w:rsidRPr="00D05945">
        <w:rPr>
          <w:rFonts w:asciiTheme="minorHAnsi" w:hAnsiTheme="minorHAnsi" w:cstheme="minorHAnsi"/>
          <w:szCs w:val="22"/>
        </w:rPr>
        <w:t xml:space="preserve">de ginástica. 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1324B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</w:t>
      </w:r>
      <w:r w:rsidR="0011324B" w:rsidRPr="00D05945">
        <w:rPr>
          <w:rFonts w:asciiTheme="minorHAnsi" w:hAnsiTheme="minorHAnsi" w:cstheme="minorHAnsi"/>
          <w:szCs w:val="22"/>
        </w:rPr>
        <w:t xml:space="preserve">. Cada associado deve ficar a 2m (dois metros) de distância do outro, respeitando os espaços delimitados com fitas. 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="00176591" w:rsidRPr="00D05945">
        <w:rPr>
          <w:rFonts w:asciiTheme="minorHAnsi" w:hAnsiTheme="minorHAnsi" w:cstheme="minorHAnsi"/>
          <w:szCs w:val="22"/>
        </w:rPr>
        <w:t xml:space="preserve">. Os usuários deverão trazer suas próprias toalhas para ajudar na manutenção da higiene dos equipamentos. 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="00176591" w:rsidRPr="00D05945">
        <w:rPr>
          <w:rFonts w:asciiTheme="minorHAnsi" w:hAnsiTheme="minorHAnsi" w:cstheme="minorHAnsi"/>
          <w:szCs w:val="22"/>
        </w:rPr>
        <w:t>. Os usuários que possuírem cabelos longos devem mantê-los presos, diminuindo, assim, área exposta passível de portabilidade do vírus.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</w:t>
      </w:r>
      <w:r w:rsidR="00176591" w:rsidRPr="00D05945">
        <w:rPr>
          <w:rFonts w:asciiTheme="minorHAnsi" w:hAnsiTheme="minorHAnsi" w:cstheme="minorHAnsi"/>
          <w:szCs w:val="22"/>
        </w:rPr>
        <w:t>. Evitar o uso de luvas de levantamento ou outros itens pessoais que não são facilmente limpos.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</w:t>
      </w:r>
      <w:r w:rsidR="00176591" w:rsidRPr="00D05945">
        <w:rPr>
          <w:rFonts w:asciiTheme="minorHAnsi" w:hAnsiTheme="minorHAnsi" w:cstheme="minorHAnsi"/>
          <w:szCs w:val="22"/>
        </w:rPr>
        <w:t>. A saída de água no bebedouro será somente para uso de garrafas próprias.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1324B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9</w:t>
      </w:r>
      <w:r w:rsidR="0011324B" w:rsidRPr="00D05945">
        <w:rPr>
          <w:rFonts w:asciiTheme="minorHAnsi" w:hAnsiTheme="minorHAnsi" w:cstheme="minorHAnsi"/>
          <w:szCs w:val="22"/>
        </w:rPr>
        <w:t xml:space="preserve">. Disponibilizamos 5 </w:t>
      </w:r>
      <w:r w:rsidR="004156AB">
        <w:rPr>
          <w:rFonts w:asciiTheme="minorHAnsi" w:hAnsiTheme="minorHAnsi" w:cstheme="minorHAnsi"/>
          <w:szCs w:val="22"/>
        </w:rPr>
        <w:t xml:space="preserve">(cinco) </w:t>
      </w:r>
      <w:r w:rsidR="0011324B" w:rsidRPr="00D05945">
        <w:rPr>
          <w:rFonts w:asciiTheme="minorHAnsi" w:hAnsiTheme="minorHAnsi" w:cstheme="minorHAnsi"/>
          <w:szCs w:val="22"/>
        </w:rPr>
        <w:t>kits de limpeza em pontos estratégicos, contendo toalhas de papel e produto específico de higienização (detergente neutro, álcool 70%</w:t>
      </w:r>
      <w:r w:rsidR="004156AB">
        <w:rPr>
          <w:rFonts w:asciiTheme="minorHAnsi" w:hAnsiTheme="minorHAnsi" w:cstheme="minorHAnsi"/>
          <w:szCs w:val="22"/>
        </w:rPr>
        <w:t xml:space="preserve"> (setenta por cento)</w:t>
      </w:r>
      <w:r w:rsidR="0011324B" w:rsidRPr="00D05945">
        <w:rPr>
          <w:rFonts w:asciiTheme="minorHAnsi" w:hAnsiTheme="minorHAnsi" w:cstheme="minorHAnsi"/>
          <w:szCs w:val="22"/>
        </w:rPr>
        <w:t xml:space="preserve"> ou outro similar e em concentração conforme recomendação do fabricante) para que os usuários utilizem nos equipamentos de treino, como colchonetes, halteres e caneleiras. As toalhas de papel deverão ser imediatamente descartadas em lixeiras com tampa e acionamento por pedal.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Pr="00D05945" w:rsidRDefault="00AE22F9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</w:t>
      </w:r>
      <w:r w:rsidR="00324B85" w:rsidRPr="00D05945">
        <w:rPr>
          <w:rFonts w:asciiTheme="minorHAnsi" w:hAnsiTheme="minorHAnsi" w:cstheme="minorHAnsi"/>
          <w:szCs w:val="22"/>
        </w:rPr>
        <w:t xml:space="preserve">. </w:t>
      </w:r>
      <w:r w:rsidR="00276042">
        <w:rPr>
          <w:rFonts w:asciiTheme="minorHAnsi" w:hAnsiTheme="minorHAnsi" w:cstheme="minorHAnsi"/>
          <w:szCs w:val="22"/>
        </w:rPr>
        <w:t xml:space="preserve">As saunas e os </w:t>
      </w:r>
      <w:r w:rsidR="00276042" w:rsidRPr="00D05945">
        <w:rPr>
          <w:rFonts w:asciiTheme="minorHAnsi" w:hAnsiTheme="minorHAnsi" w:cstheme="minorHAnsi"/>
          <w:szCs w:val="22"/>
        </w:rPr>
        <w:t>vestiários da sauna permanecerão fechado</w:t>
      </w:r>
      <w:r w:rsidR="00276042">
        <w:rPr>
          <w:rFonts w:asciiTheme="minorHAnsi" w:hAnsiTheme="minorHAnsi" w:cstheme="minorHAnsi"/>
          <w:szCs w:val="22"/>
        </w:rPr>
        <w:t>s</w:t>
      </w:r>
      <w:r w:rsidR="00324B85" w:rsidRPr="00D05945">
        <w:rPr>
          <w:rFonts w:asciiTheme="minorHAnsi" w:hAnsiTheme="minorHAnsi" w:cstheme="minorHAnsi"/>
          <w:szCs w:val="22"/>
        </w:rPr>
        <w:t>.</w:t>
      </w:r>
    </w:p>
    <w:bookmarkEnd w:id="0"/>
    <w:p w:rsidR="00176591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57C3B" w:rsidRPr="00D05945" w:rsidRDefault="00657C3B" w:rsidP="00657C3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 PORTARIA No 040, DE 18 DE JUNHO DE 2020, que aprova protocolo específico de medida sanitária segmentada para o funcionamento de academias e esportes amadores, na forma em que especifica.)</w:t>
      </w:r>
    </w:p>
    <w:p w:rsidR="00657C3B" w:rsidRDefault="00657C3B" w:rsidP="00657C3B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p w:rsidR="00657C3B" w:rsidRPr="00D05945" w:rsidRDefault="00657C3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657C3B" w:rsidRPr="00D05945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65554"/>
    <w:rsid w:val="000F1C22"/>
    <w:rsid w:val="0011324B"/>
    <w:rsid w:val="0013004D"/>
    <w:rsid w:val="00176591"/>
    <w:rsid w:val="00176E3D"/>
    <w:rsid w:val="00252E1B"/>
    <w:rsid w:val="0025705F"/>
    <w:rsid w:val="0026073E"/>
    <w:rsid w:val="00276042"/>
    <w:rsid w:val="00282491"/>
    <w:rsid w:val="00285357"/>
    <w:rsid w:val="0028721B"/>
    <w:rsid w:val="00324B85"/>
    <w:rsid w:val="00350DE8"/>
    <w:rsid w:val="00382BC2"/>
    <w:rsid w:val="003C6A21"/>
    <w:rsid w:val="004156AB"/>
    <w:rsid w:val="005E26FF"/>
    <w:rsid w:val="00657C3B"/>
    <w:rsid w:val="007F575F"/>
    <w:rsid w:val="00804572"/>
    <w:rsid w:val="00805E8D"/>
    <w:rsid w:val="008867CF"/>
    <w:rsid w:val="008B14E9"/>
    <w:rsid w:val="00A53EE4"/>
    <w:rsid w:val="00AE22F9"/>
    <w:rsid w:val="00AF2703"/>
    <w:rsid w:val="00B07E58"/>
    <w:rsid w:val="00B178C8"/>
    <w:rsid w:val="00D05945"/>
    <w:rsid w:val="00D11B19"/>
    <w:rsid w:val="00DB72D2"/>
    <w:rsid w:val="00D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2020-08-03T18:45:00Z</dcterms:created>
  <dcterms:modified xsi:type="dcterms:W3CDTF">2020-08-03T18:45:00Z</dcterms:modified>
</cp:coreProperties>
</file>